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BD93B" w14:textId="77777777" w:rsidR="00983EC1" w:rsidRPr="00983EC1" w:rsidRDefault="00983EC1" w:rsidP="00983EC1">
      <w:pPr>
        <w:jc w:val="center"/>
        <w:rPr>
          <w:rFonts w:asciiTheme="minorHAnsi" w:hAnsiTheme="minorHAnsi"/>
          <w:sz w:val="40"/>
          <w:szCs w:val="40"/>
        </w:rPr>
      </w:pPr>
      <w:bookmarkStart w:id="0" w:name="_GoBack"/>
      <w:bookmarkEnd w:id="0"/>
      <w:r w:rsidRPr="00983EC1">
        <w:rPr>
          <w:rFonts w:asciiTheme="minorHAnsi" w:hAnsiTheme="minorHAnsi"/>
          <w:sz w:val="40"/>
          <w:szCs w:val="40"/>
        </w:rPr>
        <w:t>PROGRAMA DE EXAMEN</w:t>
      </w:r>
    </w:p>
    <w:p w14:paraId="5C79B600" w14:textId="77777777" w:rsidR="00983EC1" w:rsidRDefault="00983EC1">
      <w:pPr>
        <w:rPr>
          <w:rFonts w:asciiTheme="minorHAnsi" w:hAnsiTheme="minorHAnsi"/>
          <w:sz w:val="32"/>
          <w:szCs w:val="32"/>
        </w:rPr>
      </w:pPr>
      <w:r w:rsidRPr="00983EC1">
        <w:rPr>
          <w:rFonts w:asciiTheme="minorHAnsi" w:hAnsiTheme="minorHAnsi"/>
          <w:sz w:val="32"/>
          <w:szCs w:val="32"/>
        </w:rPr>
        <w:t xml:space="preserve">MATERIA: </w:t>
      </w:r>
      <w:r w:rsidR="00F5137C">
        <w:rPr>
          <w:rFonts w:asciiTheme="minorHAnsi" w:hAnsiTheme="minorHAnsi"/>
          <w:sz w:val="32"/>
          <w:szCs w:val="32"/>
        </w:rPr>
        <w:t>BIOLOGÍA</w:t>
      </w:r>
    </w:p>
    <w:p w14:paraId="44480AB9" w14:textId="77777777" w:rsidR="00983EC1" w:rsidRDefault="00983EC1" w:rsidP="00983EC1">
      <w:pPr>
        <w:rPr>
          <w:rFonts w:asciiTheme="minorHAnsi" w:hAnsiTheme="minorHAnsi"/>
          <w:sz w:val="32"/>
          <w:szCs w:val="32"/>
        </w:rPr>
      </w:pPr>
    </w:p>
    <w:p w14:paraId="1AD02431" w14:textId="77777777" w:rsidR="00983EC1" w:rsidRPr="00983EC1" w:rsidRDefault="00983EC1" w:rsidP="00983EC1">
      <w:pPr>
        <w:rPr>
          <w:rFonts w:asciiTheme="minorHAnsi" w:hAnsiTheme="minorHAnsi"/>
          <w:sz w:val="32"/>
          <w:szCs w:val="32"/>
        </w:rPr>
      </w:pPr>
      <w:r w:rsidRPr="00983EC1">
        <w:rPr>
          <w:rFonts w:asciiTheme="minorHAnsi" w:hAnsiTheme="minorHAnsi"/>
          <w:sz w:val="32"/>
          <w:szCs w:val="32"/>
        </w:rPr>
        <w:t xml:space="preserve">PROFESOR: Brenda </w:t>
      </w:r>
      <w:proofErr w:type="spellStart"/>
      <w:r w:rsidRPr="00983EC1">
        <w:rPr>
          <w:rFonts w:asciiTheme="minorHAnsi" w:hAnsiTheme="minorHAnsi"/>
          <w:sz w:val="32"/>
          <w:szCs w:val="32"/>
        </w:rPr>
        <w:t>Muratorio</w:t>
      </w:r>
      <w:proofErr w:type="spellEnd"/>
      <w:r w:rsidRPr="00983EC1">
        <w:rPr>
          <w:rFonts w:asciiTheme="minorHAnsi" w:hAnsiTheme="minorHAnsi"/>
          <w:sz w:val="32"/>
          <w:szCs w:val="32"/>
        </w:rPr>
        <w:t xml:space="preserve"> Ponti</w:t>
      </w:r>
    </w:p>
    <w:p w14:paraId="3E091C21" w14:textId="77777777" w:rsidR="00983EC1" w:rsidRDefault="00983EC1">
      <w:pPr>
        <w:rPr>
          <w:rFonts w:asciiTheme="minorHAnsi" w:hAnsiTheme="minorHAnsi"/>
          <w:sz w:val="32"/>
          <w:szCs w:val="32"/>
        </w:rPr>
      </w:pPr>
    </w:p>
    <w:p w14:paraId="7E88FDE5" w14:textId="77777777" w:rsidR="00983EC1" w:rsidRPr="00983EC1" w:rsidRDefault="00F5137C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CURSO: </w:t>
      </w:r>
      <w:r w:rsidR="0054502B">
        <w:rPr>
          <w:rFonts w:asciiTheme="minorHAnsi" w:hAnsiTheme="minorHAnsi"/>
          <w:sz w:val="32"/>
          <w:szCs w:val="32"/>
        </w:rPr>
        <w:t>3</w:t>
      </w:r>
      <w:r w:rsidR="00983EC1" w:rsidRPr="00983EC1">
        <w:rPr>
          <w:rFonts w:asciiTheme="minorHAnsi" w:hAnsiTheme="minorHAnsi"/>
          <w:sz w:val="32"/>
          <w:szCs w:val="32"/>
        </w:rPr>
        <w:t>º1ª T. Mañana</w:t>
      </w:r>
    </w:p>
    <w:p w14:paraId="68812736" w14:textId="77777777" w:rsidR="00983EC1" w:rsidRPr="00983EC1" w:rsidRDefault="00983EC1" w:rsidP="00983EC1">
      <w:pPr>
        <w:jc w:val="right"/>
        <w:rPr>
          <w:rFonts w:asciiTheme="minorHAnsi" w:hAnsiTheme="minorHAnsi"/>
          <w:sz w:val="32"/>
          <w:szCs w:val="32"/>
        </w:rPr>
      </w:pPr>
      <w:r w:rsidRPr="00983EC1">
        <w:rPr>
          <w:rFonts w:asciiTheme="minorHAnsi" w:hAnsiTheme="minorHAnsi"/>
          <w:sz w:val="32"/>
          <w:szCs w:val="32"/>
        </w:rPr>
        <w:t>CICLO LECTIVO 2018</w:t>
      </w:r>
    </w:p>
    <w:p w14:paraId="3DCA278C" w14:textId="77777777" w:rsidR="00983EC1" w:rsidRPr="00983EC1" w:rsidRDefault="00983EC1" w:rsidP="00983EC1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0F5BF30A" w14:textId="77777777" w:rsidR="00DD0255" w:rsidRDefault="00DD0255" w:rsidP="00DD0255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UNIDAD 1</w:t>
      </w:r>
    </w:p>
    <w:p w14:paraId="55877D8E" w14:textId="77777777" w:rsidR="00236F26" w:rsidRPr="0054502B" w:rsidRDefault="0054502B" w:rsidP="0054502B">
      <w:pPr>
        <w:spacing w:line="480" w:lineRule="auto"/>
        <w:rPr>
          <w:rFonts w:ascii="Calibri" w:hAnsi="Calibri" w:cs="Calibri"/>
          <w:i/>
        </w:rPr>
      </w:pPr>
      <w:r w:rsidRPr="0054502B">
        <w:rPr>
          <w:rFonts w:ascii="Calibri" w:hAnsi="Calibri" w:cs="ATRotisSemiSans-Bold"/>
          <w:b/>
          <w:bCs/>
          <w:i/>
        </w:rPr>
        <w:t>“La respuesta al medio”</w:t>
      </w:r>
    </w:p>
    <w:p w14:paraId="49E88FE5" w14:textId="77777777" w:rsidR="0054502B" w:rsidRPr="00B05356" w:rsidRDefault="0054502B" w:rsidP="00B05356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ATRotisSemiSans-Bold"/>
          <w:b/>
          <w:bCs/>
          <w:u w:val="single"/>
        </w:rPr>
      </w:pPr>
      <w:r w:rsidRPr="00B05356">
        <w:rPr>
          <w:rFonts w:ascii="Calibri" w:hAnsi="Calibri" w:cs="ATRotisSemiSans-Bold"/>
          <w:b/>
          <w:bCs/>
          <w:u w:val="single"/>
        </w:rPr>
        <w:t>Mecanismos de respuesta en el nivel organismo</w:t>
      </w:r>
    </w:p>
    <w:p w14:paraId="79E51FD3" w14:textId="77777777" w:rsidR="0054502B" w:rsidRPr="00B05356" w:rsidRDefault="0054502B" w:rsidP="00B05356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libri" w:eastAsia="ATRotisSemiSans" w:hAnsi="Calibri" w:cs="ATRotisSemiSans"/>
        </w:rPr>
      </w:pPr>
      <w:r w:rsidRPr="00B05356">
        <w:rPr>
          <w:rFonts w:ascii="Calibri" w:eastAsia="ATRotisSemiSans" w:hAnsi="Calibri" w:cs="ATRotisSemiSans"/>
        </w:rPr>
        <w:t>Modelo de estímulo, procesamiento y respuesta.</w:t>
      </w:r>
    </w:p>
    <w:p w14:paraId="6602E779" w14:textId="77777777" w:rsidR="0054502B" w:rsidRPr="00B05356" w:rsidRDefault="0054502B" w:rsidP="00B05356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libri" w:eastAsia="ATRotisSemiSans" w:hAnsi="Calibri" w:cs="ATRotisSemiSans"/>
        </w:rPr>
      </w:pPr>
      <w:r w:rsidRPr="00B05356">
        <w:rPr>
          <w:rFonts w:ascii="Calibri" w:eastAsia="ATRotisSemiSans" w:hAnsi="Calibri" w:cs="ATRotisSemiSans"/>
        </w:rPr>
        <w:t>Diferentes tipos de estímulos (luminosos, sonoros, químicos, táctiles). Diferentes tipos de receptores.</w:t>
      </w:r>
    </w:p>
    <w:p w14:paraId="1876F6AF" w14:textId="77777777" w:rsidR="0054502B" w:rsidRPr="00B05356" w:rsidRDefault="0054502B" w:rsidP="00B05356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libri" w:eastAsia="ATRotisSemiSans" w:hAnsi="Calibri" w:cs="ATRotisSemiSans"/>
        </w:rPr>
      </w:pPr>
      <w:r w:rsidRPr="00B05356">
        <w:rPr>
          <w:rFonts w:ascii="Calibri" w:eastAsia="ATRotisSemiSans" w:hAnsi="Calibri" w:cs="ATRotisSemiSans"/>
        </w:rPr>
        <w:t>Relación entre el tipo de estímulo y el tipo de receptor.</w:t>
      </w:r>
    </w:p>
    <w:p w14:paraId="26E2565E" w14:textId="77777777" w:rsidR="00B05356" w:rsidRPr="00B05356" w:rsidRDefault="0054502B" w:rsidP="00B05356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libri" w:eastAsia="ATRotisSemiSans" w:hAnsi="Calibri" w:cs="ATRotisSemiSans"/>
        </w:rPr>
      </w:pPr>
      <w:r w:rsidRPr="00B05356">
        <w:rPr>
          <w:rFonts w:ascii="Calibri" w:eastAsia="ATRotisSemiSans" w:hAnsi="Calibri" w:cs="ATRotisSemiSans"/>
        </w:rPr>
        <w:t>La comunicación entre sistemas biológicos.</w:t>
      </w:r>
    </w:p>
    <w:p w14:paraId="54180FDE" w14:textId="77777777" w:rsidR="00B05356" w:rsidRDefault="00B05356" w:rsidP="00B05356">
      <w:pPr>
        <w:pStyle w:val="Prrafodelista"/>
        <w:autoSpaceDE w:val="0"/>
        <w:autoSpaceDN w:val="0"/>
        <w:adjustRightInd w:val="0"/>
        <w:rPr>
          <w:rFonts w:ascii="Calibri" w:eastAsia="ATRotisSemiSans" w:hAnsi="Calibri" w:cs="ATRotisSemiSans"/>
        </w:rPr>
      </w:pPr>
    </w:p>
    <w:p w14:paraId="3A258892" w14:textId="77777777" w:rsidR="00B05356" w:rsidRPr="00B05356" w:rsidRDefault="0054502B" w:rsidP="0054502B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Calibri" w:eastAsia="ATRotisSemiSans" w:hAnsi="Calibri" w:cs="ATRotisSemiSans"/>
        </w:rPr>
      </w:pPr>
      <w:r w:rsidRPr="00B05356">
        <w:rPr>
          <w:rFonts w:ascii="Calibri" w:hAnsi="Calibri" w:cs="ATRotisSemiSans-Bold"/>
          <w:b/>
          <w:bCs/>
          <w:u w:val="single"/>
        </w:rPr>
        <w:t>Comportamientos complejos:</w:t>
      </w:r>
      <w:r w:rsidRPr="00B05356">
        <w:rPr>
          <w:rFonts w:ascii="Calibri" w:hAnsi="Calibri" w:cs="ATRotisSemiSans-Bold"/>
          <w:b/>
          <w:bCs/>
        </w:rPr>
        <w:t xml:space="preserve"> </w:t>
      </w:r>
    </w:p>
    <w:p w14:paraId="4CF52979" w14:textId="77777777" w:rsidR="0054502B" w:rsidRPr="00B05356" w:rsidRDefault="0054502B" w:rsidP="00B05356">
      <w:pPr>
        <w:pStyle w:val="Prrafodelista"/>
        <w:numPr>
          <w:ilvl w:val="1"/>
          <w:numId w:val="6"/>
        </w:numPr>
        <w:autoSpaceDE w:val="0"/>
        <w:autoSpaceDN w:val="0"/>
        <w:adjustRightInd w:val="0"/>
        <w:rPr>
          <w:rFonts w:ascii="Calibri" w:eastAsia="ATRotisSemiSans" w:hAnsi="Calibri" w:cs="ATRotisSemiSans"/>
        </w:rPr>
      </w:pPr>
      <w:r w:rsidRPr="00B05356">
        <w:rPr>
          <w:rFonts w:ascii="Calibri" w:eastAsia="ATRotisSemiSans" w:hAnsi="Calibri" w:cs="ATRotisSemiSans"/>
        </w:rPr>
        <w:t>Respuestas instintivas versus aprendidas. Estudios clásicos de comportamiento animal.</w:t>
      </w:r>
    </w:p>
    <w:p w14:paraId="7444D807" w14:textId="77777777" w:rsidR="00DD0255" w:rsidRDefault="00DD0255" w:rsidP="00983EC1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102072EA" w14:textId="77777777" w:rsidR="00B05356" w:rsidRDefault="00B05356" w:rsidP="00983EC1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47E543EA" w14:textId="77777777" w:rsidR="00983EC1" w:rsidRPr="00983EC1" w:rsidRDefault="00983EC1" w:rsidP="00983EC1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sz w:val="22"/>
          <w:szCs w:val="22"/>
        </w:rPr>
      </w:pPr>
      <w:r w:rsidRPr="00983EC1">
        <w:rPr>
          <w:rFonts w:asciiTheme="minorHAnsi" w:hAnsiTheme="minorHAnsi" w:cs="Arial"/>
          <w:b/>
          <w:bCs/>
          <w:i/>
          <w:sz w:val="22"/>
          <w:szCs w:val="22"/>
        </w:rPr>
        <w:t>UNIDAD N°2</w:t>
      </w:r>
    </w:p>
    <w:p w14:paraId="416B37BB" w14:textId="77777777" w:rsidR="00983EC1" w:rsidRDefault="00B05356" w:rsidP="00B05356">
      <w:pPr>
        <w:rPr>
          <w:rFonts w:ascii="Calibri" w:hAnsi="Calibri" w:cs="Calibri"/>
          <w:lang w:val="es-AR"/>
        </w:rPr>
      </w:pPr>
      <w:r>
        <w:rPr>
          <w:rFonts w:ascii="Calibri" w:hAnsi="Calibri" w:cs="ATRotisSemiSans-Bold"/>
          <w:b/>
          <w:bCs/>
          <w:i/>
        </w:rPr>
        <w:t>“</w:t>
      </w:r>
      <w:r w:rsidRPr="00B05356">
        <w:rPr>
          <w:rFonts w:ascii="Calibri" w:hAnsi="Calibri" w:cs="ATRotisSemiSans-Bold"/>
          <w:b/>
          <w:bCs/>
          <w:i/>
        </w:rPr>
        <w:t>Regulación e integración de funciones</w:t>
      </w:r>
      <w:r>
        <w:rPr>
          <w:rFonts w:ascii="Calibri" w:hAnsi="Calibri" w:cs="ATRotisSemiSans-Bold"/>
          <w:b/>
          <w:bCs/>
          <w:i/>
        </w:rPr>
        <w:t>”</w:t>
      </w:r>
      <w:r w:rsidRPr="00B05356">
        <w:rPr>
          <w:rFonts w:ascii="Calibri" w:hAnsi="Calibri" w:cs="Calibri"/>
          <w:lang w:val="es-AR"/>
        </w:rPr>
        <w:t xml:space="preserve"> </w:t>
      </w:r>
    </w:p>
    <w:p w14:paraId="4945E4F6" w14:textId="77777777" w:rsidR="00B05356" w:rsidRDefault="00B05356" w:rsidP="00B05356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Calibri" w:eastAsia="ATRotisSemiSans" w:hAnsi="Calibri" w:cs="ATRotisSemiSans"/>
        </w:rPr>
      </w:pPr>
      <w:r w:rsidRPr="00B05356">
        <w:rPr>
          <w:rFonts w:ascii="Calibri" w:hAnsi="Calibri" w:cs="ATRotisSemiSans-Bold"/>
          <w:b/>
          <w:bCs/>
          <w:u w:val="single"/>
        </w:rPr>
        <w:t>Sistema nervioso</w:t>
      </w:r>
      <w:r w:rsidRPr="00B05356">
        <w:rPr>
          <w:rFonts w:ascii="Calibri" w:eastAsia="ATRotisSemiSans" w:hAnsi="Calibri" w:cs="ATRotisSemiSans"/>
        </w:rPr>
        <w:t xml:space="preserve">. </w:t>
      </w:r>
    </w:p>
    <w:p w14:paraId="196D9E04" w14:textId="77777777" w:rsidR="00B05356" w:rsidRDefault="00B05356" w:rsidP="00B05356">
      <w:pPr>
        <w:pStyle w:val="Prrafodelista"/>
        <w:numPr>
          <w:ilvl w:val="1"/>
          <w:numId w:val="6"/>
        </w:numPr>
        <w:autoSpaceDE w:val="0"/>
        <w:autoSpaceDN w:val="0"/>
        <w:adjustRightInd w:val="0"/>
        <w:rPr>
          <w:rFonts w:ascii="Calibri" w:eastAsia="ATRotisSemiSans" w:hAnsi="Calibri" w:cs="ATRotisSemiSans"/>
        </w:rPr>
      </w:pPr>
      <w:r w:rsidRPr="00B05356">
        <w:rPr>
          <w:rFonts w:ascii="Calibri" w:eastAsia="ATRotisSemiSans" w:hAnsi="Calibri" w:cs="ATRotisSemiSans"/>
        </w:rPr>
        <w:t xml:space="preserve">Neuronas. Sinapsis. Neurotransmisores. </w:t>
      </w:r>
    </w:p>
    <w:p w14:paraId="1D53C178" w14:textId="77777777" w:rsidR="00B05356" w:rsidRDefault="00B05356" w:rsidP="00B05356">
      <w:pPr>
        <w:pStyle w:val="Prrafodelista"/>
        <w:numPr>
          <w:ilvl w:val="1"/>
          <w:numId w:val="6"/>
        </w:numPr>
        <w:autoSpaceDE w:val="0"/>
        <w:autoSpaceDN w:val="0"/>
        <w:adjustRightInd w:val="0"/>
        <w:rPr>
          <w:rFonts w:ascii="Calibri" w:eastAsia="ATRotisSemiSans" w:hAnsi="Calibri" w:cs="ATRotisSemiSans"/>
        </w:rPr>
      </w:pPr>
      <w:r w:rsidRPr="00B05356">
        <w:rPr>
          <w:rFonts w:ascii="Calibri" w:eastAsia="ATRotisSemiSans" w:hAnsi="Calibri" w:cs="ATRotisSemiSans"/>
        </w:rPr>
        <w:t xml:space="preserve">Propagación del impulso nervioso. </w:t>
      </w:r>
    </w:p>
    <w:p w14:paraId="3131CD0B" w14:textId="77777777" w:rsidR="00B05356" w:rsidRDefault="00B05356" w:rsidP="00B05356">
      <w:pPr>
        <w:pStyle w:val="Prrafodelista"/>
        <w:numPr>
          <w:ilvl w:val="1"/>
          <w:numId w:val="6"/>
        </w:numPr>
        <w:autoSpaceDE w:val="0"/>
        <w:autoSpaceDN w:val="0"/>
        <w:adjustRightInd w:val="0"/>
        <w:rPr>
          <w:rFonts w:ascii="Calibri" w:eastAsia="ATRotisSemiSans" w:hAnsi="Calibri" w:cs="ATRotisSemiSans"/>
        </w:rPr>
      </w:pPr>
      <w:r w:rsidRPr="00B05356">
        <w:rPr>
          <w:rFonts w:ascii="Calibri" w:eastAsia="ATRotisSemiSans" w:hAnsi="Calibri" w:cs="ATRotisSemiSans"/>
        </w:rPr>
        <w:t xml:space="preserve">Sistema nervioso central y periférico. Sistema nervioso voluntario y autónomo (simpático y parasimpático). </w:t>
      </w:r>
    </w:p>
    <w:p w14:paraId="5E93FE87" w14:textId="77777777" w:rsidR="00B05356" w:rsidRPr="00B05356" w:rsidRDefault="00B05356" w:rsidP="00B05356">
      <w:pPr>
        <w:pStyle w:val="Prrafodelista"/>
        <w:numPr>
          <w:ilvl w:val="1"/>
          <w:numId w:val="6"/>
        </w:numPr>
        <w:autoSpaceDE w:val="0"/>
        <w:autoSpaceDN w:val="0"/>
        <w:adjustRightInd w:val="0"/>
        <w:rPr>
          <w:rFonts w:ascii="Calibri" w:eastAsia="ATRotisSemiSans" w:hAnsi="Calibri" w:cs="ATRotisSemiSans"/>
        </w:rPr>
      </w:pPr>
      <w:r w:rsidRPr="00B05356">
        <w:rPr>
          <w:rFonts w:ascii="Calibri" w:eastAsia="ATRotisSemiSans" w:hAnsi="Calibri" w:cs="ATRotisSemiSans"/>
        </w:rPr>
        <w:t>Órganos efectores: músculos y glándulas.</w:t>
      </w:r>
    </w:p>
    <w:p w14:paraId="6E987195" w14:textId="77777777" w:rsidR="00B05356" w:rsidRPr="00B05356" w:rsidRDefault="00B05356" w:rsidP="00B05356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Calibri" w:eastAsia="ATRotisSemiSans" w:hAnsi="Calibri" w:cs="ATRotisSemiSans"/>
        </w:rPr>
      </w:pPr>
      <w:r w:rsidRPr="00B05356">
        <w:rPr>
          <w:rFonts w:ascii="Calibri" w:hAnsi="Calibri" w:cs="ATRotisSemiSans-Bold"/>
          <w:b/>
          <w:bCs/>
          <w:u w:val="single"/>
        </w:rPr>
        <w:t>Sistema endócrino</w:t>
      </w:r>
      <w:r w:rsidRPr="00B05356">
        <w:rPr>
          <w:rFonts w:ascii="Calibri" w:hAnsi="Calibri" w:cs="ATRotisSemiSans-Bold"/>
          <w:b/>
          <w:bCs/>
        </w:rPr>
        <w:t xml:space="preserve">. </w:t>
      </w:r>
    </w:p>
    <w:p w14:paraId="694A5A96" w14:textId="77777777" w:rsidR="00B05356" w:rsidRDefault="00B05356" w:rsidP="00B05356">
      <w:pPr>
        <w:pStyle w:val="Prrafodelista"/>
        <w:numPr>
          <w:ilvl w:val="1"/>
          <w:numId w:val="6"/>
        </w:numPr>
        <w:autoSpaceDE w:val="0"/>
        <w:autoSpaceDN w:val="0"/>
        <w:adjustRightInd w:val="0"/>
        <w:rPr>
          <w:rFonts w:ascii="Calibri" w:eastAsia="ATRotisSemiSans" w:hAnsi="Calibri" w:cs="ATRotisSemiSans"/>
        </w:rPr>
      </w:pPr>
      <w:r w:rsidRPr="00B05356">
        <w:rPr>
          <w:rFonts w:ascii="Calibri" w:eastAsia="ATRotisSemiSans" w:hAnsi="Calibri" w:cs="ATRotisSemiSans"/>
        </w:rPr>
        <w:t>Concepto de glándula, hormona y tejido blanco.</w:t>
      </w:r>
    </w:p>
    <w:p w14:paraId="64821743" w14:textId="77777777" w:rsidR="00B05356" w:rsidRDefault="00B05356" w:rsidP="00B05356">
      <w:pPr>
        <w:pStyle w:val="Prrafodelista"/>
        <w:numPr>
          <w:ilvl w:val="1"/>
          <w:numId w:val="6"/>
        </w:numPr>
        <w:autoSpaceDE w:val="0"/>
        <w:autoSpaceDN w:val="0"/>
        <w:adjustRightInd w:val="0"/>
        <w:rPr>
          <w:rFonts w:ascii="Calibri" w:eastAsia="ATRotisSemiSans" w:hAnsi="Calibri" w:cs="ATRotisSemiSans"/>
        </w:rPr>
      </w:pPr>
      <w:r w:rsidRPr="00B05356">
        <w:rPr>
          <w:rFonts w:ascii="Calibri" w:eastAsia="ATRotisSemiSans" w:hAnsi="Calibri" w:cs="ATRotisSemiSans"/>
        </w:rPr>
        <w:t xml:space="preserve"> Caso A: Rol de las hormonas en la homeostasis: Regulación de la glucemia. Insulina, glucagón y diabetes. Respuesta celular a la acción de la insulina. </w:t>
      </w:r>
    </w:p>
    <w:p w14:paraId="6DC35F52" w14:textId="77777777" w:rsidR="00B05356" w:rsidRDefault="00B05356" w:rsidP="00B05356">
      <w:pPr>
        <w:pStyle w:val="Prrafodelista"/>
        <w:numPr>
          <w:ilvl w:val="1"/>
          <w:numId w:val="6"/>
        </w:numPr>
        <w:autoSpaceDE w:val="0"/>
        <w:autoSpaceDN w:val="0"/>
        <w:adjustRightInd w:val="0"/>
        <w:rPr>
          <w:rFonts w:ascii="Calibri" w:eastAsia="ATRotisSemiSans" w:hAnsi="Calibri" w:cs="ATRotisSemiSans"/>
        </w:rPr>
      </w:pPr>
      <w:r w:rsidRPr="00B05356">
        <w:rPr>
          <w:rFonts w:ascii="Calibri" w:eastAsia="ATRotisSemiSans" w:hAnsi="Calibri" w:cs="ATRotisSemiSans"/>
        </w:rPr>
        <w:t xml:space="preserve">Caso B: Rol de las hormonas en el desarrollo: Hormonas sexuales. </w:t>
      </w:r>
    </w:p>
    <w:p w14:paraId="7B2CC1E6" w14:textId="77777777" w:rsidR="00B05356" w:rsidRPr="00B05356" w:rsidRDefault="00B05356" w:rsidP="00B05356">
      <w:pPr>
        <w:pStyle w:val="Prrafodelista"/>
        <w:numPr>
          <w:ilvl w:val="1"/>
          <w:numId w:val="6"/>
        </w:numPr>
        <w:autoSpaceDE w:val="0"/>
        <w:autoSpaceDN w:val="0"/>
        <w:adjustRightInd w:val="0"/>
        <w:rPr>
          <w:rFonts w:ascii="Calibri" w:eastAsia="ATRotisSemiSans" w:hAnsi="Calibri" w:cs="ATRotisSemiSans"/>
        </w:rPr>
      </w:pPr>
      <w:r w:rsidRPr="00B05356">
        <w:rPr>
          <w:rFonts w:ascii="Calibri" w:eastAsia="ATRotisSemiSans" w:hAnsi="Calibri" w:cs="ATRotisSemiSans"/>
        </w:rPr>
        <w:t>Caso C: Rol de las hormonas en el comportamiento: La adrenalina y la respuesta al stress. La hipófisis como glándula integradora entre el sistema nervioso y endócrino</w:t>
      </w:r>
    </w:p>
    <w:p w14:paraId="7F179128" w14:textId="77777777" w:rsidR="00B05356" w:rsidRDefault="00B05356" w:rsidP="00B05356">
      <w:pPr>
        <w:autoSpaceDE w:val="0"/>
        <w:autoSpaceDN w:val="0"/>
        <w:adjustRightInd w:val="0"/>
        <w:rPr>
          <w:rFonts w:ascii="Calibri" w:eastAsia="ATRotisSemiSans" w:hAnsi="Calibri" w:cs="ATRotisSemiSans"/>
        </w:rPr>
      </w:pPr>
    </w:p>
    <w:p w14:paraId="4628AE6E" w14:textId="77777777" w:rsidR="00B05356" w:rsidRPr="00B05356" w:rsidRDefault="00B05356" w:rsidP="00B05356">
      <w:pPr>
        <w:rPr>
          <w:rFonts w:asciiTheme="minorHAnsi" w:hAnsiTheme="minorHAnsi" w:cs="Arial"/>
          <w:b/>
          <w:bCs/>
          <w:i/>
          <w:sz w:val="22"/>
          <w:szCs w:val="22"/>
        </w:rPr>
      </w:pPr>
    </w:p>
    <w:sectPr w:rsidR="00B05356" w:rsidRPr="00B053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RotisSemi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TRotisSemiSans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B2253"/>
    <w:multiLevelType w:val="hybridMultilevel"/>
    <w:tmpl w:val="0C1E4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34484"/>
    <w:multiLevelType w:val="hybridMultilevel"/>
    <w:tmpl w:val="64C8D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76D16"/>
    <w:multiLevelType w:val="hybridMultilevel"/>
    <w:tmpl w:val="63E27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F6F06"/>
    <w:multiLevelType w:val="hybridMultilevel"/>
    <w:tmpl w:val="F1387362"/>
    <w:lvl w:ilvl="0" w:tplc="0C0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E821759"/>
    <w:multiLevelType w:val="hybridMultilevel"/>
    <w:tmpl w:val="BFA82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94418"/>
    <w:multiLevelType w:val="hybridMultilevel"/>
    <w:tmpl w:val="0044A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779A9"/>
    <w:multiLevelType w:val="hybridMultilevel"/>
    <w:tmpl w:val="8780D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451CD"/>
    <w:multiLevelType w:val="hybridMultilevel"/>
    <w:tmpl w:val="BD5872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C1"/>
    <w:rsid w:val="0022397F"/>
    <w:rsid w:val="00236F26"/>
    <w:rsid w:val="0054502B"/>
    <w:rsid w:val="00983EC1"/>
    <w:rsid w:val="00B05356"/>
    <w:rsid w:val="00C11D53"/>
    <w:rsid w:val="00DD0255"/>
    <w:rsid w:val="00F5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F36B"/>
  <w15:chartTrackingRefBased/>
  <w15:docId w15:val="{2D0E3C11-C5AC-4841-896F-682A0F98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3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Patricia Velloso</cp:lastModifiedBy>
  <cp:revision>2</cp:revision>
  <dcterms:created xsi:type="dcterms:W3CDTF">2019-11-20T11:38:00Z</dcterms:created>
  <dcterms:modified xsi:type="dcterms:W3CDTF">2019-11-20T11:38:00Z</dcterms:modified>
</cp:coreProperties>
</file>